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B9" w:rsidRDefault="00576948" w:rsidP="00BC7D43">
      <w:pPr>
        <w:spacing w:line="360" w:lineRule="auto"/>
        <w:ind w:left="284"/>
        <w:rPr>
          <w:rFonts w:ascii="Source Sans Pro" w:hAnsi="Source Sans Pro"/>
          <w:iCs/>
          <w:color w:val="000000" w:themeColor="text1"/>
          <w:sz w:val="20"/>
          <w:szCs w:val="20"/>
        </w:rPr>
      </w:pPr>
      <w:bookmarkStart w:id="0" w:name="_GoBack"/>
      <w:r>
        <w:rPr>
          <w:rFonts w:ascii="Source Sans Pro" w:hAnsi="Source Sans Pro"/>
          <w:iCs/>
          <w:color w:val="000000" w:themeColor="text1"/>
          <w:sz w:val="20"/>
          <w:szCs w:val="20"/>
        </w:rPr>
        <w:tab/>
      </w:r>
      <w:r>
        <w:rPr>
          <w:rFonts w:ascii="Source Sans Pro" w:hAnsi="Source Sans Pro"/>
          <w:iCs/>
          <w:color w:val="000000" w:themeColor="text1"/>
          <w:sz w:val="20"/>
          <w:szCs w:val="20"/>
        </w:rPr>
        <w:tab/>
      </w:r>
      <w:r>
        <w:rPr>
          <w:rFonts w:ascii="Source Sans Pro" w:hAnsi="Source Sans Pro"/>
          <w:iCs/>
          <w:color w:val="000000" w:themeColor="text1"/>
          <w:sz w:val="20"/>
          <w:szCs w:val="20"/>
        </w:rPr>
        <w:tab/>
      </w:r>
      <w:r>
        <w:rPr>
          <w:rFonts w:ascii="Source Sans Pro" w:hAnsi="Source Sans Pro"/>
          <w:iCs/>
          <w:color w:val="000000" w:themeColor="text1"/>
          <w:sz w:val="20"/>
          <w:szCs w:val="20"/>
        </w:rPr>
        <w:tab/>
      </w:r>
    </w:p>
    <w:bookmarkEnd w:id="0"/>
    <w:p w:rsidR="003246B9" w:rsidRDefault="003246B9" w:rsidP="00BC7D43">
      <w:pPr>
        <w:spacing w:after="80" w:line="240" w:lineRule="auto"/>
        <w:ind w:left="142" w:right="260"/>
        <w:jc w:val="both"/>
        <w:rPr>
          <w:rFonts w:ascii="Source Sans Pro" w:hAnsi="Source Sans Pro"/>
          <w:b/>
          <w:iCs/>
          <w:color w:val="000000" w:themeColor="text1"/>
          <w:sz w:val="28"/>
          <w:szCs w:val="28"/>
        </w:rPr>
      </w:pPr>
      <w:proofErr w:type="spellStart"/>
      <w:r w:rsidRPr="003246B9">
        <w:rPr>
          <w:rFonts w:ascii="Source Sans Pro" w:hAnsi="Source Sans Pro"/>
          <w:b/>
          <w:iCs/>
          <w:color w:val="000000" w:themeColor="text1"/>
          <w:sz w:val="28"/>
          <w:szCs w:val="28"/>
        </w:rPr>
        <w:t>Lorem</w:t>
      </w:r>
      <w:proofErr w:type="spellEnd"/>
      <w:r w:rsidRPr="003246B9">
        <w:rPr>
          <w:rFonts w:ascii="Source Sans Pro" w:hAnsi="Source Sans Pro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3246B9">
        <w:rPr>
          <w:rFonts w:ascii="Source Sans Pro" w:hAnsi="Source Sans Pro"/>
          <w:b/>
          <w:iCs/>
          <w:color w:val="000000" w:themeColor="text1"/>
          <w:sz w:val="28"/>
          <w:szCs w:val="28"/>
        </w:rPr>
        <w:t>ipsum</w:t>
      </w:r>
      <w:proofErr w:type="spellEnd"/>
      <w:r w:rsidRPr="003246B9">
        <w:rPr>
          <w:rFonts w:ascii="Source Sans Pro" w:hAnsi="Source Sans Pro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3246B9">
        <w:rPr>
          <w:rFonts w:ascii="Source Sans Pro" w:hAnsi="Source Sans Pro"/>
          <w:b/>
          <w:iCs/>
          <w:color w:val="000000" w:themeColor="text1"/>
          <w:sz w:val="28"/>
          <w:szCs w:val="28"/>
        </w:rPr>
        <w:t>dolor</w:t>
      </w:r>
      <w:proofErr w:type="spellEnd"/>
      <w:r w:rsidRPr="003246B9">
        <w:rPr>
          <w:rFonts w:ascii="Source Sans Pro" w:hAnsi="Source Sans Pro"/>
          <w:b/>
          <w:iCs/>
          <w:color w:val="000000" w:themeColor="text1"/>
          <w:sz w:val="28"/>
          <w:szCs w:val="28"/>
        </w:rPr>
        <w:t xml:space="preserve"> sit </w:t>
      </w:r>
      <w:proofErr w:type="spellStart"/>
      <w:r w:rsidRPr="003246B9">
        <w:rPr>
          <w:rFonts w:ascii="Source Sans Pro" w:hAnsi="Source Sans Pro"/>
          <w:b/>
          <w:iCs/>
          <w:color w:val="000000" w:themeColor="text1"/>
          <w:sz w:val="28"/>
          <w:szCs w:val="28"/>
        </w:rPr>
        <w:t>amet</w:t>
      </w:r>
      <w:proofErr w:type="spellEnd"/>
    </w:p>
    <w:p w:rsidR="003246B9" w:rsidRPr="003246B9" w:rsidRDefault="003246B9" w:rsidP="00BC7D43">
      <w:pPr>
        <w:spacing w:after="240" w:line="240" w:lineRule="auto"/>
        <w:ind w:left="142" w:right="260"/>
        <w:jc w:val="both"/>
        <w:rPr>
          <w:rFonts w:ascii="Source Sans Pro" w:hAnsi="Source Sans Pro"/>
          <w:iCs/>
          <w:color w:val="000000" w:themeColor="text1"/>
          <w:sz w:val="20"/>
          <w:szCs w:val="20"/>
        </w:rPr>
      </w:pPr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Ljubljana, 13th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July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2017</w:t>
      </w:r>
    </w:p>
    <w:p w:rsidR="00C0395C" w:rsidRPr="003246B9" w:rsidRDefault="003246B9" w:rsidP="00BC7D43">
      <w:pPr>
        <w:spacing w:after="240" w:line="360" w:lineRule="auto"/>
        <w:ind w:left="142" w:right="260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Lorem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ipsum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dolor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sit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amet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consectetur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adipiscing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elit.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Duis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interdum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faucibus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augue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a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faucibus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Aliquam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erat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volutpat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Nullam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efficitur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efficitur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scelerisque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Nullam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ullamcorper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quis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sapien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in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rhoncus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Maecenas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risus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ipsum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consequat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sit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amet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dolor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et,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luctus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hendrerit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leo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Sed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nec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pulvinar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eros.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Pellentesque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ligula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dolor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pharetra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in sem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bibendum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mollis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rutrum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mi.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Morbi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pellentesque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magna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id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convallis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pellentesque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libero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nisi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malesuada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mauris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,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quis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>pellentesque</w:t>
      </w:r>
      <w:proofErr w:type="spellEnd"/>
      <w:r w:rsidRPr="003246B9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mi elit </w:t>
      </w:r>
      <w:r w:rsidR="00025615">
        <w:rPr>
          <w:rFonts w:ascii="Source Sans Pro" w:hAnsi="Source Sans Pro"/>
          <w:iCs/>
          <w:color w:val="000000" w:themeColor="text1"/>
          <w:sz w:val="20"/>
          <w:szCs w:val="20"/>
        </w:rPr>
        <w:t>–</w:t>
      </w:r>
      <w:proofErr w:type="spellStart"/>
      <w:r w:rsidR="000034ED">
        <w:rPr>
          <w:rFonts w:ascii="Source Sans Pro" w:hAnsi="Source Sans Pro"/>
          <w:iCs/>
          <w:color w:val="000000" w:themeColor="text1"/>
          <w:sz w:val="20"/>
          <w:szCs w:val="20"/>
        </w:rPr>
        <w:t>eu</w:t>
      </w:r>
      <w:proofErr w:type="spellEnd"/>
      <w:r w:rsidR="000034ED">
        <w:rPr>
          <w:rFonts w:ascii="Source Sans Pro" w:hAnsi="Source Sans Pro"/>
          <w:iCs/>
          <w:color w:val="000000" w:themeColor="text1"/>
          <w:sz w:val="20"/>
          <w:szCs w:val="20"/>
        </w:rPr>
        <w:t xml:space="preserve"> </w:t>
      </w:r>
      <w:proofErr w:type="spellStart"/>
      <w:r w:rsidR="000034ED">
        <w:rPr>
          <w:rFonts w:ascii="Source Sans Pro" w:hAnsi="Source Sans Pro"/>
          <w:iCs/>
          <w:color w:val="000000" w:themeColor="text1"/>
          <w:sz w:val="20"/>
          <w:szCs w:val="20"/>
        </w:rPr>
        <w:t>lorem</w:t>
      </w:r>
      <w:proofErr w:type="spellEnd"/>
      <w:r w:rsidR="000034ED">
        <w:rPr>
          <w:rFonts w:ascii="Source Sans Pro" w:hAnsi="Source Sans Pro"/>
          <w:iCs/>
          <w:color w:val="000000" w:themeColor="text1"/>
          <w:sz w:val="20"/>
          <w:szCs w:val="20"/>
        </w:rPr>
        <w:t>.</w:t>
      </w:r>
    </w:p>
    <w:sectPr w:rsidR="00C0395C" w:rsidRPr="003246B9" w:rsidSect="00AC213B">
      <w:headerReference w:type="default" r:id="rId6"/>
      <w:footerReference w:type="default" r:id="rId7"/>
      <w:pgSz w:w="11906" w:h="16838"/>
      <w:pgMar w:top="720" w:right="720" w:bottom="720" w:left="72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8C" w:rsidRDefault="0062528C" w:rsidP="003E13B7">
      <w:pPr>
        <w:spacing w:after="0" w:line="240" w:lineRule="auto"/>
      </w:pPr>
      <w:r>
        <w:separator/>
      </w:r>
    </w:p>
  </w:endnote>
  <w:endnote w:type="continuationSeparator" w:id="0">
    <w:p w:rsidR="0062528C" w:rsidRDefault="0062528C" w:rsidP="003E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B7" w:rsidRPr="009F7EAA" w:rsidRDefault="00025615" w:rsidP="00025615">
    <w:pPr>
      <w:pStyle w:val="Noga"/>
      <w:ind w:left="6107" w:firstLine="3097"/>
      <w:jc w:val="center"/>
      <w:rPr>
        <w:color w:val="6A605B"/>
        <w:sz w:val="16"/>
        <w:szCs w:val="16"/>
      </w:rPr>
    </w:pPr>
    <w:r>
      <w:rPr>
        <w:rFonts w:ascii="Roboto" w:hAnsi="Roboto"/>
        <w:noProof/>
        <w:color w:val="6A605B"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43BDD2" wp14:editId="16D60253">
              <wp:simplePos x="0" y="0"/>
              <wp:positionH relativeFrom="column">
                <wp:posOffset>194807</wp:posOffset>
              </wp:positionH>
              <wp:positionV relativeFrom="paragraph">
                <wp:posOffset>-98784</wp:posOffset>
              </wp:positionV>
              <wp:extent cx="6384897" cy="0"/>
              <wp:effectExtent l="0" t="0" r="35560" b="19050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4897" cy="0"/>
                      </a:xfrm>
                      <a:prstGeom prst="line">
                        <a:avLst/>
                      </a:prstGeom>
                      <a:ln>
                        <a:solidFill>
                          <a:srgbClr val="1344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7EBE7E" id="Raven povezovalnik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5pt,-7.8pt" to="518.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" strokecolor="#134474" strokeweight=".5pt">
              <v:stroke joinstyle="miter"/>
            </v:line>
          </w:pict>
        </mc:Fallback>
      </mc:AlternateContent>
    </w:r>
    <w:r>
      <w:rPr>
        <w:color w:val="6A605B"/>
        <w:sz w:val="16"/>
        <w:szCs w:val="16"/>
      </w:rPr>
      <w:t xml:space="preserve">                </w:t>
    </w:r>
    <w:r w:rsidR="003246B9">
      <w:rPr>
        <w:color w:val="6A605B"/>
        <w:sz w:val="16"/>
        <w:szCs w:val="16"/>
      </w:rPr>
      <w:t xml:space="preserve">1 </w:t>
    </w:r>
    <w:proofErr w:type="spellStart"/>
    <w:r w:rsidR="003246B9">
      <w:rPr>
        <w:color w:val="6A605B"/>
        <w:sz w:val="16"/>
        <w:szCs w:val="16"/>
      </w:rPr>
      <w:t>of</w:t>
    </w:r>
    <w:proofErr w:type="spellEnd"/>
    <w:r w:rsidR="003246B9">
      <w:rPr>
        <w:color w:val="6A605B"/>
        <w:sz w:val="16"/>
        <w:szCs w:val="16"/>
      </w:rPr>
      <w:t xml:space="preserve">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8C" w:rsidRDefault="0062528C" w:rsidP="003E13B7">
      <w:pPr>
        <w:spacing w:after="0" w:line="240" w:lineRule="auto"/>
      </w:pPr>
      <w:r>
        <w:separator/>
      </w:r>
    </w:p>
  </w:footnote>
  <w:footnote w:type="continuationSeparator" w:id="0">
    <w:p w:rsidR="0062528C" w:rsidRDefault="0062528C" w:rsidP="003E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AA" w:rsidRDefault="003246B9" w:rsidP="007747E9">
    <w:pPr>
      <w:pStyle w:val="Glava"/>
      <w:rPr>
        <w:noProof/>
        <w:lang w:eastAsia="sl-SI"/>
      </w:rPr>
    </w:pPr>
    <w:r w:rsidRPr="003246B9">
      <w:rPr>
        <w:noProof/>
        <w:color w:val="13447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1430531</wp:posOffset>
              </wp:positionH>
              <wp:positionV relativeFrom="paragraph">
                <wp:posOffset>141671</wp:posOffset>
              </wp:positionV>
              <wp:extent cx="0" cy="997016"/>
              <wp:effectExtent l="0" t="0" r="19050" b="3175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7016"/>
                      </a:xfrm>
                      <a:prstGeom prst="line">
                        <a:avLst/>
                      </a:prstGeom>
                      <a:ln>
                        <a:solidFill>
                          <a:srgbClr val="1344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9A5DAF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11.15pt" to="112.6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" strokecolor="#134474" strokeweight=".5pt">
              <v:stroke joinstyle="miter"/>
            </v:line>
          </w:pict>
        </mc:Fallback>
      </mc:AlternateContent>
    </w:r>
  </w:p>
  <w:p w:rsidR="003246B9" w:rsidRPr="003246B9" w:rsidRDefault="004C6293" w:rsidP="00A82EB0">
    <w:pPr>
      <w:pStyle w:val="Glava"/>
      <w:spacing w:after="120"/>
      <w:ind w:left="2829"/>
      <w:rPr>
        <w:rFonts w:ascii="Source Sans Pro" w:hAnsi="Source Sans Pro"/>
        <w:color w:val="134474"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112395</wp:posOffset>
          </wp:positionH>
          <wp:positionV relativeFrom="paragraph">
            <wp:posOffset>6350</wp:posOffset>
          </wp:positionV>
          <wp:extent cx="952500" cy="961390"/>
          <wp:effectExtent l="0" t="0" r="0" b="0"/>
          <wp:wrapSquare wrapText="bothSides"/>
          <wp:docPr id="9" name="Slika 9" descr="C:\Users\mateja\Desktop\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ja\Desktop\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European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Regional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Focal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Poi</w:t>
    </w:r>
    <w:r w:rsidR="003246B9" w:rsidRPr="003246B9">
      <w:rPr>
        <w:rFonts w:ascii="Source Sans Pro" w:hAnsi="Source Sans Pro"/>
        <w:color w:val="134474"/>
        <w:sz w:val="16"/>
        <w:szCs w:val="16"/>
      </w:rPr>
      <w:t>nt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for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Animal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Genetic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="003246B9" w:rsidRPr="003246B9">
      <w:rPr>
        <w:rFonts w:ascii="Source Sans Pro" w:hAnsi="Source Sans Pro"/>
        <w:color w:val="134474"/>
        <w:sz w:val="16"/>
        <w:szCs w:val="16"/>
      </w:rPr>
      <w:t>Resources</w:t>
    </w:r>
    <w:proofErr w:type="spellEnd"/>
    <w:r w:rsidR="003246B9" w:rsidRPr="003246B9">
      <w:rPr>
        <w:rFonts w:ascii="Source Sans Pro" w:hAnsi="Source Sans Pro"/>
        <w:color w:val="134474"/>
        <w:sz w:val="16"/>
        <w:szCs w:val="16"/>
      </w:rPr>
      <w:t xml:space="preserve"> </w:t>
    </w:r>
  </w:p>
  <w:p w:rsidR="003246B9" w:rsidRPr="003246B9" w:rsidRDefault="003246B9" w:rsidP="00A82EB0">
    <w:pPr>
      <w:pStyle w:val="Glava"/>
      <w:spacing w:after="120"/>
      <w:ind w:left="2829"/>
      <w:rPr>
        <w:rFonts w:ascii="Source Sans Pro" w:hAnsi="Source Sans Pro"/>
        <w:color w:val="134474"/>
        <w:sz w:val="16"/>
        <w:szCs w:val="16"/>
      </w:rPr>
    </w:pPr>
    <w:r w:rsidRPr="003246B9">
      <w:rPr>
        <w:rFonts w:ascii="Source Sans Pro" w:hAnsi="Source Sans Pro"/>
        <w:color w:val="134474"/>
        <w:sz w:val="16"/>
        <w:szCs w:val="16"/>
      </w:rPr>
      <w:t xml:space="preserve">c/o ERFP </w:t>
    </w:r>
    <w:proofErr w:type="spellStart"/>
    <w:r w:rsidRPr="003246B9">
      <w:rPr>
        <w:rFonts w:ascii="Source Sans Pro" w:hAnsi="Source Sans Pro"/>
        <w:color w:val="134474"/>
        <w:sz w:val="16"/>
        <w:szCs w:val="16"/>
      </w:rPr>
      <w:t>Secretariat</w:t>
    </w:r>
    <w:proofErr w:type="spellEnd"/>
  </w:p>
  <w:p w:rsidR="003246B9" w:rsidRPr="003246B9" w:rsidRDefault="003246B9" w:rsidP="00A82EB0">
    <w:pPr>
      <w:pStyle w:val="Glava"/>
      <w:spacing w:after="120"/>
      <w:ind w:left="2829"/>
      <w:rPr>
        <w:rFonts w:ascii="Source Sans Pro" w:hAnsi="Source Sans Pro"/>
        <w:color w:val="134474"/>
        <w:sz w:val="16"/>
        <w:szCs w:val="16"/>
      </w:rPr>
    </w:pPr>
    <w:proofErr w:type="spellStart"/>
    <w:r w:rsidRPr="003246B9">
      <w:rPr>
        <w:rFonts w:ascii="Source Sans Pro" w:hAnsi="Source Sans Pro"/>
        <w:color w:val="134474"/>
        <w:sz w:val="16"/>
        <w:szCs w:val="16"/>
      </w:rPr>
      <w:t>University</w:t>
    </w:r>
    <w:proofErr w:type="spellEnd"/>
    <w:r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Pr="003246B9">
      <w:rPr>
        <w:rFonts w:ascii="Source Sans Pro" w:hAnsi="Source Sans Pro"/>
        <w:color w:val="134474"/>
        <w:sz w:val="16"/>
        <w:szCs w:val="16"/>
      </w:rPr>
      <w:t>of</w:t>
    </w:r>
    <w:proofErr w:type="spellEnd"/>
    <w:r w:rsidRPr="003246B9">
      <w:rPr>
        <w:rFonts w:ascii="Source Sans Pro" w:hAnsi="Source Sans Pro"/>
        <w:color w:val="134474"/>
        <w:sz w:val="16"/>
        <w:szCs w:val="16"/>
      </w:rPr>
      <w:t xml:space="preserve"> Ljubljana, </w:t>
    </w:r>
    <w:proofErr w:type="spellStart"/>
    <w:r w:rsidRPr="003246B9">
      <w:rPr>
        <w:rFonts w:ascii="Source Sans Pro" w:hAnsi="Source Sans Pro"/>
        <w:color w:val="134474"/>
        <w:sz w:val="16"/>
        <w:szCs w:val="16"/>
      </w:rPr>
      <w:t>Biotechnical</w:t>
    </w:r>
    <w:proofErr w:type="spellEnd"/>
    <w:r w:rsidRPr="003246B9">
      <w:rPr>
        <w:rFonts w:ascii="Source Sans Pro" w:hAnsi="Source Sans Pro"/>
        <w:color w:val="134474"/>
        <w:sz w:val="16"/>
        <w:szCs w:val="16"/>
      </w:rPr>
      <w:t xml:space="preserve"> </w:t>
    </w:r>
    <w:proofErr w:type="spellStart"/>
    <w:r w:rsidRPr="003246B9">
      <w:rPr>
        <w:rFonts w:ascii="Source Sans Pro" w:hAnsi="Source Sans Pro"/>
        <w:color w:val="134474"/>
        <w:sz w:val="16"/>
        <w:szCs w:val="16"/>
      </w:rPr>
      <w:t>faculty</w:t>
    </w:r>
    <w:proofErr w:type="spellEnd"/>
    <w:r w:rsidRPr="003246B9">
      <w:rPr>
        <w:rFonts w:ascii="Source Sans Pro" w:hAnsi="Source Sans Pro"/>
        <w:color w:val="134474"/>
        <w:sz w:val="16"/>
        <w:szCs w:val="16"/>
      </w:rPr>
      <w:t xml:space="preserve">, Jamnikarjeva 101, 1000 Ljubljana, </w:t>
    </w:r>
    <w:proofErr w:type="spellStart"/>
    <w:r w:rsidRPr="003246B9">
      <w:rPr>
        <w:rFonts w:ascii="Source Sans Pro" w:hAnsi="Source Sans Pro"/>
        <w:color w:val="134474"/>
        <w:sz w:val="16"/>
        <w:szCs w:val="16"/>
      </w:rPr>
      <w:t>Slovenia</w:t>
    </w:r>
    <w:proofErr w:type="spellEnd"/>
  </w:p>
  <w:p w:rsidR="003246B9" w:rsidRPr="003246B9" w:rsidRDefault="003246B9" w:rsidP="00A82EB0">
    <w:pPr>
      <w:pStyle w:val="Glava"/>
      <w:spacing w:after="120"/>
      <w:ind w:left="2829"/>
      <w:rPr>
        <w:rFonts w:ascii="Source Sans Pro" w:hAnsi="Source Sans Pro"/>
        <w:color w:val="134474"/>
        <w:sz w:val="16"/>
        <w:szCs w:val="16"/>
      </w:rPr>
    </w:pPr>
    <w:proofErr w:type="spellStart"/>
    <w:r w:rsidRPr="003246B9">
      <w:rPr>
        <w:rFonts w:ascii="Source Sans Pro" w:hAnsi="Source Sans Pro"/>
        <w:color w:val="134474"/>
        <w:sz w:val="16"/>
        <w:szCs w:val="16"/>
      </w:rPr>
      <w:t>Phone</w:t>
    </w:r>
    <w:proofErr w:type="spellEnd"/>
    <w:r w:rsidRPr="003246B9">
      <w:rPr>
        <w:rFonts w:ascii="Source Sans Pro" w:hAnsi="Source Sans Pro"/>
        <w:color w:val="134474"/>
        <w:sz w:val="16"/>
        <w:szCs w:val="16"/>
      </w:rPr>
      <w:t xml:space="preserve">: +386 1 320 39 95   |  </w:t>
    </w:r>
    <w:proofErr w:type="spellStart"/>
    <w:r w:rsidRPr="003246B9">
      <w:rPr>
        <w:rFonts w:ascii="Source Sans Pro" w:hAnsi="Source Sans Pro"/>
        <w:color w:val="134474"/>
        <w:sz w:val="16"/>
        <w:szCs w:val="16"/>
      </w:rPr>
      <w:t>Fax</w:t>
    </w:r>
    <w:proofErr w:type="spellEnd"/>
    <w:r w:rsidRPr="003246B9">
      <w:rPr>
        <w:rFonts w:ascii="Source Sans Pro" w:hAnsi="Source Sans Pro"/>
        <w:color w:val="134474"/>
        <w:sz w:val="16"/>
        <w:szCs w:val="16"/>
      </w:rPr>
      <w:t>.: +386 1 724 10 05</w:t>
    </w:r>
  </w:p>
  <w:p w:rsidR="003246B9" w:rsidRPr="003246B9" w:rsidRDefault="003246B9" w:rsidP="00A82EB0">
    <w:pPr>
      <w:pStyle w:val="Glava"/>
      <w:spacing w:after="120"/>
      <w:ind w:left="2829"/>
      <w:rPr>
        <w:rFonts w:ascii="Source Sans Pro" w:hAnsi="Source Sans Pro"/>
        <w:color w:val="134474"/>
        <w:sz w:val="16"/>
        <w:szCs w:val="16"/>
      </w:rPr>
    </w:pPr>
    <w:r w:rsidRPr="003246B9">
      <w:rPr>
        <w:rFonts w:ascii="Source Sans Pro" w:hAnsi="Source Sans Pro"/>
        <w:color w:val="134474"/>
        <w:sz w:val="16"/>
        <w:szCs w:val="16"/>
      </w:rPr>
      <w:t>erfp_secretariat@bf.uni-lj.si    |   www.animalgeneticresources.net    |   www.rfp-europe.org</w:t>
    </w:r>
  </w:p>
  <w:p w:rsidR="003246B9" w:rsidRPr="003246B9" w:rsidRDefault="003246B9" w:rsidP="003246B9">
    <w:pPr>
      <w:pStyle w:val="Glava"/>
      <w:rPr>
        <w:rFonts w:ascii="Roboto" w:hAnsi="Roboto"/>
        <w:color w:val="6A605B"/>
        <w:sz w:val="18"/>
        <w:szCs w:val="18"/>
      </w:rPr>
    </w:pPr>
  </w:p>
  <w:p w:rsidR="009F7EAA" w:rsidRPr="009F7EAA" w:rsidRDefault="00025615" w:rsidP="003246B9">
    <w:pPr>
      <w:pStyle w:val="Glava"/>
      <w:rPr>
        <w:rFonts w:ascii="Roboto" w:hAnsi="Roboto"/>
        <w:color w:val="6A605B"/>
        <w:sz w:val="20"/>
        <w:szCs w:val="20"/>
      </w:rPr>
    </w:pPr>
    <w:r>
      <w:rPr>
        <w:rFonts w:ascii="Roboto" w:hAnsi="Roboto"/>
        <w:noProof/>
        <w:color w:val="6A605B"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115294</wp:posOffset>
              </wp:positionH>
              <wp:positionV relativeFrom="paragraph">
                <wp:posOffset>81473</wp:posOffset>
              </wp:positionV>
              <wp:extent cx="6416703" cy="0"/>
              <wp:effectExtent l="0" t="0" r="22225" b="1905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6703" cy="0"/>
                      </a:xfrm>
                      <a:prstGeom prst="line">
                        <a:avLst/>
                      </a:prstGeom>
                      <a:ln>
                        <a:solidFill>
                          <a:srgbClr val="1344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F7A8E" id="Raven povezovalnik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pt,6.4pt" to="514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" strokecolor="#134474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B9"/>
    <w:rsid w:val="000034ED"/>
    <w:rsid w:val="00015812"/>
    <w:rsid w:val="00025615"/>
    <w:rsid w:val="00050DD4"/>
    <w:rsid w:val="00074EC3"/>
    <w:rsid w:val="000955AA"/>
    <w:rsid w:val="001E7791"/>
    <w:rsid w:val="001F6AC9"/>
    <w:rsid w:val="00206E50"/>
    <w:rsid w:val="002A57D1"/>
    <w:rsid w:val="003246B9"/>
    <w:rsid w:val="003905F8"/>
    <w:rsid w:val="003C4228"/>
    <w:rsid w:val="003E13B7"/>
    <w:rsid w:val="004249D2"/>
    <w:rsid w:val="00487D76"/>
    <w:rsid w:val="004C6293"/>
    <w:rsid w:val="0050634C"/>
    <w:rsid w:val="005378EA"/>
    <w:rsid w:val="00576948"/>
    <w:rsid w:val="0062528C"/>
    <w:rsid w:val="007747E9"/>
    <w:rsid w:val="007A4141"/>
    <w:rsid w:val="008A0A64"/>
    <w:rsid w:val="00984FE4"/>
    <w:rsid w:val="009853D5"/>
    <w:rsid w:val="009E68CE"/>
    <w:rsid w:val="009F7EAA"/>
    <w:rsid w:val="00A82EB0"/>
    <w:rsid w:val="00AC213B"/>
    <w:rsid w:val="00B42C33"/>
    <w:rsid w:val="00BC7D43"/>
    <w:rsid w:val="00C0395C"/>
    <w:rsid w:val="00C05956"/>
    <w:rsid w:val="00D92BE2"/>
    <w:rsid w:val="00F23B4D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D4900-5C13-49D1-B57C-E8C0F23D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13B7"/>
  </w:style>
  <w:style w:type="paragraph" w:styleId="Noga">
    <w:name w:val="footer"/>
    <w:basedOn w:val="Navaden"/>
    <w:link w:val="NogaZnak"/>
    <w:uiPriority w:val="99"/>
    <w:unhideWhenUsed/>
    <w:rsid w:val="003E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13B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2BE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F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a\Documents\Officeove%20predloge%20po%20meri\Pravni_sos_dopisni_list_v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Pravni_sos_dopisni_list_v3.dotx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</cp:revision>
  <cp:lastPrinted>2017-04-12T05:49:00Z</cp:lastPrinted>
  <dcterms:created xsi:type="dcterms:W3CDTF">2017-07-14T06:12:00Z</dcterms:created>
  <dcterms:modified xsi:type="dcterms:W3CDTF">2017-07-14T06:12:00Z</dcterms:modified>
</cp:coreProperties>
</file>